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C7" w:rsidRPr="00EB1BBD" w:rsidRDefault="004F14C7" w:rsidP="00EB1B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EB1BBD">
        <w:rPr>
          <w:rFonts w:ascii="Times New Roman" w:hAnsi="Times New Roman" w:cs="Times New Roman"/>
          <w:sz w:val="24"/>
          <w:szCs w:val="24"/>
        </w:rPr>
        <w:t>Прегравидарная</w:t>
      </w:r>
      <w:proofErr w:type="spellEnd"/>
      <w:r w:rsidRPr="00EB1BBD">
        <w:rPr>
          <w:rFonts w:ascii="Times New Roman" w:hAnsi="Times New Roman" w:cs="Times New Roman"/>
          <w:sz w:val="24"/>
          <w:szCs w:val="24"/>
        </w:rPr>
        <w:t xml:space="preserve"> подготовка.</w:t>
      </w:r>
    </w:p>
    <w:p w:rsidR="00A53825" w:rsidRPr="005C109B" w:rsidRDefault="00A53825" w:rsidP="004F14C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C109B">
        <w:rPr>
          <w:rFonts w:ascii="Times New Roman" w:hAnsi="Times New Roman" w:cs="Times New Roman"/>
          <w:sz w:val="24"/>
          <w:szCs w:val="24"/>
        </w:rPr>
        <w:t>Наступление беременности — важное событие в жизни каждой женщины. Кто-то планирует его заранее, а у многих просто «так получилось» — и тогда решение вынашивать ребёнка или делать аборт принимают уже после зачатия. Вместе с тем искусственное прерывание беременности наносит серьёзный вред женскому организму и не должно восприниматься как замена противозачаточным средствам. Ответ на вопрос «Хочу ли я ребёнка в ближайшем будущем?» нужно знать всегда. Безусловно, все, кто отвечает на него «да», надеются, что беременность будет протекать нормально, роды пройдут без осложнений, а ребёнок родится здоровым. Однако не все знают, что к ней нужно готовиться — это называется «</w:t>
      </w:r>
      <w:proofErr w:type="spellStart"/>
      <w:r w:rsidRPr="005C109B">
        <w:rPr>
          <w:rFonts w:ascii="Times New Roman" w:hAnsi="Times New Roman" w:cs="Times New Roman"/>
          <w:sz w:val="24"/>
          <w:szCs w:val="24"/>
        </w:rPr>
        <w:t>прегравидарная</w:t>
      </w:r>
      <w:proofErr w:type="spellEnd"/>
      <w:r w:rsidRPr="005C109B">
        <w:rPr>
          <w:rFonts w:ascii="Times New Roman" w:hAnsi="Times New Roman" w:cs="Times New Roman"/>
          <w:sz w:val="24"/>
          <w:szCs w:val="24"/>
        </w:rPr>
        <w:t xml:space="preserve"> подготовка». </w:t>
      </w:r>
    </w:p>
    <w:p w:rsidR="00A53825" w:rsidRPr="005C109B" w:rsidRDefault="00A53825" w:rsidP="00A538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C109B">
        <w:rPr>
          <w:rFonts w:ascii="Times New Roman" w:hAnsi="Times New Roman" w:cs="Times New Roman"/>
          <w:sz w:val="24"/>
          <w:szCs w:val="24"/>
        </w:rPr>
        <w:t>Прегравидарная</w:t>
      </w:r>
      <w:proofErr w:type="spellEnd"/>
      <w:r w:rsidRPr="005C109B">
        <w:rPr>
          <w:rFonts w:ascii="Times New Roman" w:hAnsi="Times New Roman" w:cs="Times New Roman"/>
          <w:sz w:val="24"/>
          <w:szCs w:val="24"/>
        </w:rPr>
        <w:t xml:space="preserve"> подготовка (от лат. </w:t>
      </w:r>
      <w:proofErr w:type="spellStart"/>
      <w:r w:rsidRPr="005C109B">
        <w:rPr>
          <w:rFonts w:ascii="Times New Roman" w:hAnsi="Times New Roman" w:cs="Times New Roman"/>
          <w:sz w:val="24"/>
          <w:szCs w:val="24"/>
        </w:rPr>
        <w:t>gravida</w:t>
      </w:r>
      <w:proofErr w:type="spellEnd"/>
      <w:r w:rsidRPr="005C109B">
        <w:rPr>
          <w:rFonts w:ascii="Times New Roman" w:hAnsi="Times New Roman" w:cs="Times New Roman"/>
          <w:sz w:val="24"/>
          <w:szCs w:val="24"/>
        </w:rPr>
        <w:t xml:space="preserve">  — беременная, </w:t>
      </w:r>
      <w:proofErr w:type="spellStart"/>
      <w:r w:rsidRPr="005C109B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5C109B">
        <w:rPr>
          <w:rFonts w:ascii="Times New Roman" w:hAnsi="Times New Roman" w:cs="Times New Roman"/>
          <w:sz w:val="24"/>
          <w:szCs w:val="24"/>
        </w:rPr>
        <w:t xml:space="preserve"> — предшествующий) — комплекс диагностических, профилактических и лечебных мероприятий, направленных на подготовку пары к успешному зачатию, нормальному течению беременности и рождению здорового ребёнка, на оценку имеющихся факторов риска и устранение/уменьшение их влияния.</w:t>
      </w:r>
    </w:p>
    <w:p w:rsidR="00A53825" w:rsidRPr="005C109B" w:rsidRDefault="00A53825" w:rsidP="00A538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C109B">
        <w:rPr>
          <w:rFonts w:ascii="Times New Roman" w:hAnsi="Times New Roman" w:cs="Times New Roman"/>
          <w:sz w:val="24"/>
          <w:szCs w:val="24"/>
        </w:rPr>
        <w:t>По данным исследования под эгидой ВОЗ (2020), каждая четвёртая беременность в мире  — незапланированная, что приводит к 25 </w:t>
      </w:r>
      <w:proofErr w:type="gramStart"/>
      <w:r w:rsidRPr="005C109B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5C109B">
        <w:rPr>
          <w:rFonts w:ascii="Times New Roman" w:hAnsi="Times New Roman" w:cs="Times New Roman"/>
          <w:sz w:val="24"/>
          <w:szCs w:val="24"/>
        </w:rPr>
        <w:t xml:space="preserve"> небезопасных абортов и 47 тыс. смертей женщин ежегодно. </w:t>
      </w:r>
    </w:p>
    <w:p w:rsidR="00A53825" w:rsidRPr="005C109B" w:rsidRDefault="00A53825" w:rsidP="00A538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C109B">
        <w:rPr>
          <w:rFonts w:ascii="Times New Roman" w:hAnsi="Times New Roman" w:cs="Times New Roman"/>
          <w:sz w:val="24"/>
          <w:szCs w:val="24"/>
        </w:rPr>
        <w:t xml:space="preserve">Адекватная </w:t>
      </w:r>
      <w:proofErr w:type="spellStart"/>
      <w:r w:rsidRPr="005C109B">
        <w:rPr>
          <w:rFonts w:ascii="Times New Roman" w:hAnsi="Times New Roman" w:cs="Times New Roman"/>
          <w:sz w:val="24"/>
          <w:szCs w:val="24"/>
        </w:rPr>
        <w:t>прегравидарная</w:t>
      </w:r>
      <w:proofErr w:type="spellEnd"/>
      <w:r w:rsidRPr="005C109B">
        <w:rPr>
          <w:rFonts w:ascii="Times New Roman" w:hAnsi="Times New Roman" w:cs="Times New Roman"/>
          <w:sz w:val="24"/>
          <w:szCs w:val="24"/>
        </w:rPr>
        <w:t xml:space="preserve"> подготовка (ПП) позволяет значительно снизить риски для жизни и здоровья конкретной беременной/роженицы/родильницы и плода/ребёнка. </w:t>
      </w:r>
    </w:p>
    <w:p w:rsidR="00287547" w:rsidRPr="005C109B" w:rsidRDefault="00287547" w:rsidP="0028754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C109B">
        <w:rPr>
          <w:rFonts w:ascii="Times New Roman" w:hAnsi="Times New Roman" w:cs="Times New Roman"/>
          <w:sz w:val="24"/>
          <w:szCs w:val="24"/>
        </w:rPr>
        <w:t>Шансы на успешное зачатие, вынашивание беременности и рождение здорового ребёнка повышаются при отказе партнёров от вредных привычек и модификации образа жизни, нормализации массы тела, а также проведения мероприятий с  участием врача  — коррекции уровня половых гормонов, устранения дефицита витаминов и  микроэлементов, лечения имеющихся заболеваний. Объём ПП определяют индивидуально, в зависимости от результатов обследования пары.</w:t>
      </w:r>
    </w:p>
    <w:p w:rsidR="00287547" w:rsidRPr="005C109B" w:rsidRDefault="00287547" w:rsidP="0028754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C109B">
        <w:rPr>
          <w:rFonts w:ascii="Times New Roman" w:hAnsi="Times New Roman" w:cs="Times New Roman"/>
          <w:sz w:val="24"/>
          <w:szCs w:val="24"/>
        </w:rPr>
        <w:t>Начало профилактических мероприятий, направленных на обеспечение нормального течения беременности и рождение здорового ребёнка, после установления факта беременности следует считать поздним: закладка многих органов и систем плода уже произошла, и профилактика часто оказывается неэффективной.</w:t>
      </w:r>
    </w:p>
    <w:p w:rsidR="00287547" w:rsidRPr="005C109B" w:rsidRDefault="00287547" w:rsidP="0028754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C109B">
        <w:rPr>
          <w:rFonts w:ascii="Times New Roman" w:hAnsi="Times New Roman" w:cs="Times New Roman"/>
          <w:sz w:val="24"/>
          <w:szCs w:val="24"/>
        </w:rPr>
        <w:t>Увеличение охвата ПП может способствовать снижению материнской и  младенческой смертности и заболеваемости; распространённости врожденных пороков развития и хромосомных аномалий; частоты преждевременных родов; количества самопроизвольных абортов; осложнений беременностей, требующих госпитализации; уменьшить социальные, психологические и  экономические последствия, связанные с выхаживанием и реабилитацией детей-инвалидов.</w:t>
      </w:r>
    </w:p>
    <w:p w:rsidR="00287547" w:rsidRPr="005C109B" w:rsidRDefault="00287547" w:rsidP="00A5382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C109B">
        <w:rPr>
          <w:rFonts w:ascii="Times New Roman" w:hAnsi="Times New Roman" w:cs="Times New Roman"/>
          <w:sz w:val="24"/>
          <w:szCs w:val="24"/>
        </w:rPr>
        <w:t>Мероприятия по ПП могут быть оказаны как в рамках программы государственных гарантий, так и на платной основе. Перечень профилактических мероприятий, проводимых в рамках программы государственных гарантий, определён приказами Минздрава РФ. В то же время граждане имеют право на получение по своему желанию платных медицинских услуг.  При заключении соответствующего договора заказчику должна быть предоставлена информация о медицинской помощи, доступной по программе государственных гарантий.</w:t>
      </w:r>
    </w:p>
    <w:p w:rsidR="00A53825" w:rsidRPr="005C109B" w:rsidRDefault="00A53825" w:rsidP="004F14C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5C109B">
        <w:rPr>
          <w:rFonts w:ascii="Times New Roman" w:hAnsi="Times New Roman" w:cs="Times New Roman"/>
          <w:sz w:val="24"/>
          <w:szCs w:val="24"/>
        </w:rPr>
        <w:t xml:space="preserve">Современная наука доказала, что шансы на успех будут гораздо выше, если заранее следовать нескольким простым правилам. Первое: нужно рассказать своему врачу, что вы хотели бы родить ребёнка в течение ближайшего года или двух. Этого времени вполне достаточно, чтобы пройти необходимое обследование и выявить так называемые «факторы риска», провести </w:t>
      </w:r>
      <w:r w:rsidRPr="005C109B">
        <w:rPr>
          <w:rFonts w:ascii="Times New Roman" w:hAnsi="Times New Roman" w:cs="Times New Roman"/>
          <w:sz w:val="24"/>
          <w:szCs w:val="24"/>
        </w:rPr>
        <w:lastRenderedPageBreak/>
        <w:t xml:space="preserve">лечение имеющихся заболеваний и скорректировать образ жизни (это касается как самой женщины, так и мужчины). Второе: стоит серьёзно отнестись к рекомендациям в отношении питания, физической активности, отказа от курения, употребления алкоголя и некоторых лекарств. Всё это действительно влияет на возможность зачатия, ход беременности и здоровье будущего ребёнка. Третье: нужно провести лечение имеющихся заболеваний и сделать прививки от тех болезней, которые могут повлиять на исход беременности. На это время стоит подобрать надёжный и удобный для вас метод контрацепции. Это поможет сделать акушер-гинеколог. Четвёртое: не нужно покупать в аптеке различные «витамины для беременных» и пищевые добавки — далеко не все они полезны и безопасны. Не стоит ориентироваться на рекламу или советы на </w:t>
      </w:r>
      <w:proofErr w:type="gramStart"/>
      <w:r w:rsidRPr="005C109B">
        <w:rPr>
          <w:rFonts w:ascii="Times New Roman" w:hAnsi="Times New Roman" w:cs="Times New Roman"/>
          <w:sz w:val="24"/>
          <w:szCs w:val="24"/>
        </w:rPr>
        <w:t>интернет-форумах</w:t>
      </w:r>
      <w:proofErr w:type="gramEnd"/>
      <w:r w:rsidRPr="005C109B">
        <w:rPr>
          <w:rFonts w:ascii="Times New Roman" w:hAnsi="Times New Roman" w:cs="Times New Roman"/>
          <w:sz w:val="24"/>
          <w:szCs w:val="24"/>
        </w:rPr>
        <w:t>: потребности в минералах и витаминах могут быть разными. Подобрать по-настоящему эффективный препарат может только врач. Пятое: при необходимости обратиться к психологу женской консультации, с которым можно обсудить возникающие в семье проблемы и способы их разрешения. Ни в коем случае нельзя надеяться, что беременность и деторождение разрешат имеющиеся разногласия. Психолог поможет гармонизировать отношения заранее. Тогда действительно беременность, рождение ребёнка и уход за ним станут общим делом женщины и мужчины и укрепят семью.</w:t>
      </w:r>
    </w:p>
    <w:p w:rsidR="00A53825" w:rsidRDefault="00A53825" w:rsidP="004F14C7">
      <w:pPr>
        <w:pStyle w:val="a3"/>
        <w:ind w:left="0"/>
      </w:pPr>
    </w:p>
    <w:p w:rsidR="005C109B" w:rsidRDefault="005C109B" w:rsidP="004F14C7">
      <w:pPr>
        <w:pStyle w:val="a3"/>
        <w:ind w:left="0"/>
      </w:pPr>
    </w:p>
    <w:p w:rsidR="005C109B" w:rsidRDefault="005C109B" w:rsidP="004F14C7">
      <w:pPr>
        <w:pStyle w:val="a3"/>
        <w:ind w:left="0"/>
      </w:pPr>
    </w:p>
    <w:p w:rsidR="004F14C7" w:rsidRDefault="004F14C7" w:rsidP="004F14C7">
      <w:pPr>
        <w:pStyle w:val="a3"/>
        <w:ind w:left="0"/>
      </w:pPr>
    </w:p>
    <w:p w:rsidR="004F14C7" w:rsidRPr="004F14C7" w:rsidRDefault="00A53825" w:rsidP="004F14C7">
      <w:pPr>
        <w:pStyle w:val="a3"/>
        <w:ind w:left="0"/>
      </w:pPr>
      <w:r>
        <w:t xml:space="preserve"> </w:t>
      </w:r>
    </w:p>
    <w:sectPr w:rsidR="004F14C7" w:rsidRPr="004F14C7" w:rsidSect="0028754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5CB0"/>
    <w:multiLevelType w:val="hybridMultilevel"/>
    <w:tmpl w:val="C67C1DE6"/>
    <w:lvl w:ilvl="0" w:tplc="70F02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63"/>
    <w:rsid w:val="0014441B"/>
    <w:rsid w:val="00287547"/>
    <w:rsid w:val="004F14C7"/>
    <w:rsid w:val="005C109B"/>
    <w:rsid w:val="008B5563"/>
    <w:rsid w:val="00997920"/>
    <w:rsid w:val="00A53825"/>
    <w:rsid w:val="00EB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Гинекология орд.</dc:creator>
  <cp:lastModifiedBy>Гинекология орд.</cp:lastModifiedBy>
  <cp:revision>4</cp:revision>
  <dcterms:created xsi:type="dcterms:W3CDTF">2024-08-04T13:47:00Z</dcterms:created>
  <dcterms:modified xsi:type="dcterms:W3CDTF">2024-08-04T19:24:00Z</dcterms:modified>
</cp:coreProperties>
</file>